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2EC" w:rsidRDefault="009552EC" w:rsidP="009552E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2847975" cy="1076325"/>
            <wp:effectExtent l="19050" t="0" r="9525" b="0"/>
            <wp:docPr id="1" name="Imagem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F049D7">
      <w:pPr>
        <w:jc w:val="center"/>
        <w:rPr>
          <w:rFonts w:ascii="Arial" w:hAnsi="Arial" w:cs="Arial"/>
          <w:b/>
          <w:sz w:val="32"/>
          <w:szCs w:val="32"/>
        </w:rPr>
      </w:pPr>
      <w:r w:rsidRPr="009552EC">
        <w:rPr>
          <w:rFonts w:ascii="Arial" w:hAnsi="Arial" w:cs="Arial"/>
          <w:b/>
          <w:sz w:val="32"/>
          <w:szCs w:val="32"/>
        </w:rPr>
        <w:t xml:space="preserve">MEMORIAL DESCRITIVO </w:t>
      </w: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CE29EC" w:rsidP="00F049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OBJETO: Pintura da Quadra Poliesportiva Coberta da Escola Rural Municipal Nossa Senhora das Graças </w:t>
      </w: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5C0169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  <w:r w:rsidRPr="00F049D7">
        <w:rPr>
          <w:rFonts w:ascii="Arial" w:hAnsi="Arial" w:cs="Arial"/>
          <w:b/>
          <w:sz w:val="28"/>
          <w:szCs w:val="28"/>
        </w:rPr>
        <w:lastRenderedPageBreak/>
        <w:t>MEMORIAL DESCRITIVO</w:t>
      </w:r>
    </w:p>
    <w:p w:rsidR="00F049D7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F049D7" w:rsidRPr="0052164C" w:rsidRDefault="0052164C" w:rsidP="0052164C">
      <w:pPr>
        <w:jc w:val="both"/>
        <w:rPr>
          <w:rFonts w:ascii="Arial" w:hAnsi="Arial" w:cs="Arial"/>
          <w:sz w:val="24"/>
          <w:szCs w:val="24"/>
        </w:rPr>
      </w:pPr>
      <w:r w:rsidRPr="0052164C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F049D7" w:rsidRPr="0052164C">
        <w:rPr>
          <w:rFonts w:ascii="Arial" w:hAnsi="Arial" w:cs="Arial"/>
          <w:sz w:val="24"/>
          <w:szCs w:val="24"/>
        </w:rPr>
        <w:t>OBJETO</w:t>
      </w:r>
    </w:p>
    <w:p w:rsidR="00F049D7" w:rsidRDefault="00CE29E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Serviço de pintura do piso da </w:t>
      </w:r>
      <w:r w:rsidR="00F049D7">
        <w:rPr>
          <w:rFonts w:ascii="Arial" w:hAnsi="Arial" w:cs="Arial"/>
          <w:sz w:val="24"/>
          <w:szCs w:val="24"/>
        </w:rPr>
        <w:t>quadra poliesportiva</w:t>
      </w:r>
      <w:r>
        <w:rPr>
          <w:rFonts w:ascii="Arial" w:hAnsi="Arial" w:cs="Arial"/>
          <w:sz w:val="24"/>
          <w:szCs w:val="24"/>
        </w:rPr>
        <w:t xml:space="preserve"> da Escola Rural Municipal Nossa Senhora das Graças.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F049D7" w:rsidRDefault="0052164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D4DC1">
        <w:rPr>
          <w:rFonts w:ascii="Arial" w:hAnsi="Arial" w:cs="Arial"/>
          <w:sz w:val="24"/>
          <w:szCs w:val="24"/>
        </w:rPr>
        <w:t xml:space="preserve">CONSIDERAÇÕES INICIAIS </w:t>
      </w:r>
    </w:p>
    <w:p w:rsidR="00CE29EC" w:rsidRDefault="00ED4DC1" w:rsidP="00CE29EC">
      <w:pPr>
        <w:jc w:val="both"/>
        <w:rPr>
          <w:rFonts w:ascii="Arial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 xml:space="preserve">Este memorial tem por objetivo descrever e especificar de forma clara os serviços a serem executados </w:t>
      </w:r>
      <w:r>
        <w:rPr>
          <w:rFonts w:ascii="Arial" w:hAnsi="Arial" w:cs="Arial"/>
          <w:sz w:val="24"/>
          <w:szCs w:val="24"/>
        </w:rPr>
        <w:t>na</w:t>
      </w:r>
      <w:r w:rsidRPr="00ED4DC1">
        <w:rPr>
          <w:rFonts w:ascii="Arial" w:eastAsia="Calibri" w:hAnsi="Arial" w:cs="Arial"/>
          <w:sz w:val="24"/>
          <w:szCs w:val="24"/>
        </w:rPr>
        <w:t xml:space="preserve"> </w:t>
      </w:r>
      <w:r w:rsidR="00CE29EC">
        <w:rPr>
          <w:rFonts w:ascii="Arial" w:hAnsi="Arial" w:cs="Arial"/>
          <w:sz w:val="24"/>
          <w:szCs w:val="24"/>
        </w:rPr>
        <w:t>pintura do piso da quadra poliesportiva da Escola Rural Municipal Nossa Senhora das Graças.</w:t>
      </w:r>
    </w:p>
    <w:p w:rsidR="00ED4DC1" w:rsidRPr="00ED4DC1" w:rsidRDefault="00ED4DC1" w:rsidP="00ED4DC1">
      <w:pPr>
        <w:pStyle w:val="Corpodetexto2"/>
        <w:tabs>
          <w:tab w:val="left" w:pos="240"/>
        </w:tabs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empresa,</w:t>
      </w:r>
      <w:r w:rsidRPr="00ED4DC1">
        <w:rPr>
          <w:rFonts w:ascii="Arial" w:hAnsi="Arial" w:cs="Arial"/>
          <w:sz w:val="24"/>
        </w:rPr>
        <w:t xml:space="preserve"> ao </w:t>
      </w:r>
      <w:r>
        <w:rPr>
          <w:rFonts w:ascii="Arial" w:hAnsi="Arial" w:cs="Arial"/>
          <w:sz w:val="24"/>
        </w:rPr>
        <w:t>participar do processo licitatório desta obra,</w:t>
      </w:r>
      <w:r w:rsidRPr="00ED4DC1">
        <w:rPr>
          <w:rFonts w:ascii="Arial" w:hAnsi="Arial" w:cs="Arial"/>
          <w:sz w:val="24"/>
        </w:rPr>
        <w:t xml:space="preserve"> esclarecerá que não teve dúvidas na interpretação dos detalhes construtivos e das recomendações constantes das presentes especificações, e que está ciente de que as especificações complementam os desenhos, e a planilha orçamentária.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ED4DC1" w:rsidRPr="00ED4DC1" w:rsidRDefault="00ED4DC1" w:rsidP="00ED4DC1">
      <w:pPr>
        <w:tabs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</w:tabs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Durante a obra deverá ser feita periódica remoção de todo entulho e detrito que venham a se acumular no local.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Competirá à empreiteira fornecer todo o ferramental, ins</w:t>
      </w:r>
      <w:r>
        <w:rPr>
          <w:rFonts w:ascii="Arial" w:hAnsi="Arial" w:cs="Arial"/>
          <w:sz w:val="24"/>
          <w:szCs w:val="24"/>
        </w:rPr>
        <w:t>talações provisórias, maquinários</w:t>
      </w:r>
      <w:r w:rsidRPr="00ED4DC1">
        <w:rPr>
          <w:rFonts w:ascii="Arial" w:eastAsia="Calibri" w:hAnsi="Arial" w:cs="Arial"/>
          <w:sz w:val="24"/>
          <w:szCs w:val="24"/>
        </w:rPr>
        <w:t xml:space="preserve"> e aparelhamento adequado a mais perfeita execução dos serviços contratados.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Qualquer duvida na especificação, caso algum material tenha saído de linha durante a obra, ou ainda caso faça opção pelo uso de algum material equivalente, consultar um profissional habilitado da CONTRATANTE, para maiores esclarecimentos a fim de que a obra mantenha o mesmo padrão de qualidade.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CE29EC" w:rsidRDefault="00CE29EC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52164C" w:rsidRDefault="00CE29E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PINTURA DO PISO DA QUADRA POLIESPORTIVA</w:t>
      </w:r>
    </w:p>
    <w:p w:rsidR="00CE29EC" w:rsidRDefault="00CE29E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Toda a superfície do piso da quadra e do entorno deve ser estar limpa </w:t>
      </w:r>
      <w:r w:rsidR="004D0227">
        <w:rPr>
          <w:rFonts w:ascii="Arial" w:hAnsi="Arial" w:cs="Arial"/>
          <w:sz w:val="24"/>
        </w:rPr>
        <w:t xml:space="preserve">e devidamente preparada para a pintura. </w:t>
      </w:r>
    </w:p>
    <w:p w:rsidR="004D0227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marcação das faixas de demarcação deve seguir o Padrão Oficial e as referências descritas no projeto devem ser seguidas. </w:t>
      </w:r>
      <w:r w:rsidR="00A215AC">
        <w:rPr>
          <w:rFonts w:ascii="Arial" w:hAnsi="Arial" w:cs="Arial"/>
          <w:sz w:val="24"/>
        </w:rPr>
        <w:t xml:space="preserve">Tais marcações devem ser feitas em tinta acrílica própria para piso, com largura de 5 cm.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pintur</w:t>
      </w:r>
      <w:r w:rsidR="00CE29EC">
        <w:rPr>
          <w:rFonts w:ascii="Arial" w:hAnsi="Arial" w:cs="Arial"/>
          <w:sz w:val="24"/>
        </w:rPr>
        <w:t xml:space="preserve">a da quadra </w:t>
      </w:r>
      <w:r>
        <w:rPr>
          <w:rFonts w:ascii="Arial" w:hAnsi="Arial" w:cs="Arial"/>
          <w:sz w:val="24"/>
        </w:rPr>
        <w:t>deve ser realizad</w:t>
      </w:r>
      <w:r w:rsidR="00CE29EC">
        <w:rPr>
          <w:rFonts w:ascii="Arial" w:hAnsi="Arial" w:cs="Arial"/>
          <w:sz w:val="24"/>
        </w:rPr>
        <w:t>a com tinta epóxi</w:t>
      </w:r>
      <w:r>
        <w:rPr>
          <w:rFonts w:ascii="Arial" w:hAnsi="Arial" w:cs="Arial"/>
          <w:sz w:val="24"/>
        </w:rPr>
        <w:t xml:space="preserve">, com garantia de qualidade, duração e eficiência.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OBS.: Antes do serviço de pintura ser realizado, deverá ser realizado o teste de cor dos produtos. Este teste deverá ser realizado pela empresa, a fim de comprovar que as cores descritas no projeto serão atendidas na obra. </w:t>
      </w:r>
    </w:p>
    <w:p w:rsidR="00CE29EC" w:rsidRDefault="00CE29E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LIMPEZA DA OBRA </w:t>
      </w:r>
    </w:p>
    <w:p w:rsidR="00CE29EC" w:rsidRDefault="00CE29E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obra devera ser entregue totalmente limpa e em perfeito estado de segurança e funcionamento. Os pisos deverão estar lavados, limpos e sem avarias. Não deverão apresentar manchas na pintura, falhas ou deformidades.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7D0061" w:rsidRP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4D0227" w:rsidRDefault="00777226" w:rsidP="00777226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</w:t>
      </w:r>
    </w:p>
    <w:p w:rsidR="00777226" w:rsidRDefault="00777226" w:rsidP="00777226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Ovídio Luiz </w:t>
      </w:r>
      <w:proofErr w:type="spellStart"/>
      <w:r>
        <w:rPr>
          <w:rFonts w:ascii="Arial" w:hAnsi="Arial" w:cs="Arial"/>
          <w:sz w:val="24"/>
        </w:rPr>
        <w:t>Druszcz</w:t>
      </w:r>
      <w:proofErr w:type="spellEnd"/>
    </w:p>
    <w:p w:rsidR="00777226" w:rsidRDefault="00777226" w:rsidP="00777226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Engenheiro Civil</w:t>
      </w:r>
    </w:p>
    <w:p w:rsidR="00777226" w:rsidRDefault="00777226" w:rsidP="00777226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CREA-PR 19.236/D</w:t>
      </w:r>
    </w:p>
    <w:p w:rsidR="0052164C" w:rsidRP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52164C" w:rsidRPr="0052164C" w:rsidSect="005C01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F366F"/>
    <w:multiLevelType w:val="hybridMultilevel"/>
    <w:tmpl w:val="42E6C7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D7"/>
    <w:rsid w:val="001518F5"/>
    <w:rsid w:val="00423445"/>
    <w:rsid w:val="004A7010"/>
    <w:rsid w:val="004D0227"/>
    <w:rsid w:val="0052164C"/>
    <w:rsid w:val="005C0169"/>
    <w:rsid w:val="00741E12"/>
    <w:rsid w:val="00777226"/>
    <w:rsid w:val="007D0061"/>
    <w:rsid w:val="0085587B"/>
    <w:rsid w:val="009552EC"/>
    <w:rsid w:val="00A215AC"/>
    <w:rsid w:val="00CE29EC"/>
    <w:rsid w:val="00ED4DC1"/>
    <w:rsid w:val="00F0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92CD9-D032-4B6C-A842-3AE8A63A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D4DC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rsid w:val="00ED4DC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D4D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D4DC1"/>
  </w:style>
  <w:style w:type="paragraph" w:styleId="PargrafodaLista">
    <w:name w:val="List Paragraph"/>
    <w:basedOn w:val="Normal"/>
    <w:uiPriority w:val="34"/>
    <w:qFormat/>
    <w:rsid w:val="0052164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5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Engenharia</dc:creator>
  <cp:lastModifiedBy>PRISCILA PIEL</cp:lastModifiedBy>
  <cp:revision>4</cp:revision>
  <cp:lastPrinted>2019-08-01T13:09:00Z</cp:lastPrinted>
  <dcterms:created xsi:type="dcterms:W3CDTF">2018-09-11T17:40:00Z</dcterms:created>
  <dcterms:modified xsi:type="dcterms:W3CDTF">2019-08-01T13:09:00Z</dcterms:modified>
</cp:coreProperties>
</file>